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00" w:rsidRDefault="00C64900" w:rsidP="00C649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820FA7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.1</w:t>
      </w:r>
      <w:r w:rsidR="00820FA7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.2021г. №</w:t>
      </w:r>
      <w:r w:rsidR="006E1469">
        <w:rPr>
          <w:rFonts w:ascii="Arial" w:hAnsi="Arial" w:cs="Arial"/>
          <w:b/>
          <w:sz w:val="32"/>
          <w:szCs w:val="32"/>
        </w:rPr>
        <w:t xml:space="preserve"> 85</w:t>
      </w:r>
      <w:bookmarkStart w:id="0" w:name="_GoBack"/>
      <w:bookmarkEnd w:id="0"/>
    </w:p>
    <w:p w:rsidR="00C64900" w:rsidRDefault="00C64900" w:rsidP="00C649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4900" w:rsidRDefault="00C64900" w:rsidP="00C649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64900" w:rsidRDefault="00C64900" w:rsidP="00C649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64900" w:rsidRDefault="00C64900" w:rsidP="00C649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C64900" w:rsidRDefault="00C64900" w:rsidP="00C649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64900" w:rsidRDefault="00C64900" w:rsidP="00C649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64900" w:rsidRDefault="00C64900" w:rsidP="00C649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64900" w:rsidRDefault="00820FA7" w:rsidP="00C649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ОТМЕНЕ ПОСТАНОВЛЕНИЯ № 49 ОТ 23</w:t>
      </w:r>
      <w:r w:rsidR="00C6490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C64900">
        <w:rPr>
          <w:rFonts w:ascii="Arial" w:hAnsi="Arial" w:cs="Arial"/>
          <w:b/>
          <w:sz w:val="32"/>
          <w:szCs w:val="32"/>
        </w:rPr>
        <w:t>.2020г. «ОБ УТВЕРЖДЕНИИ</w:t>
      </w:r>
      <w:r w:rsidR="00C31AA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ПОРЯДКА ПРИМЕНЕНИЯ БЮДЖЕТНОЙ КЛАССИФИКАЦИИ РОССИЙСКОЙ ФЕДЕРАЦИИ В ЧАСТИ, ОТНОСЯЩЕЙСЯ К БЮДЖЕТУ МО «ТИХОНОВКА»</w:t>
      </w:r>
      <w:r w:rsidR="00C64900">
        <w:rPr>
          <w:rFonts w:ascii="Arial" w:hAnsi="Arial" w:cs="Arial"/>
          <w:b/>
          <w:sz w:val="32"/>
          <w:szCs w:val="32"/>
        </w:rPr>
        <w:t>»</w:t>
      </w:r>
    </w:p>
    <w:p w:rsidR="00C64900" w:rsidRDefault="00C64900" w:rsidP="00C649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64900" w:rsidRDefault="00820FA7" w:rsidP="00C649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Руководствуясь нормами Бюджетного кодекса Российской Федерации, приказом Министерства финансов Российской Федерации от 01.07.2013 г. № 65-н «Об утверждении указаний о порядке применения бюджетной классификации Российской Федерации», Уставом муниципального образования «Тихоновка», администрация муниципального образования «Тихоновка»</w:t>
      </w:r>
    </w:p>
    <w:p w:rsidR="00C64900" w:rsidRDefault="00C64900" w:rsidP="00C6490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F22B1" w:rsidRDefault="00AF22B1" w:rsidP="00AF22B1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820FA7" w:rsidRPr="00820FA7" w:rsidRDefault="00AF22B1" w:rsidP="00C31A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1.Отменить постановление администрации муниципаль</w:t>
      </w:r>
      <w:r w:rsidR="00820FA7">
        <w:rPr>
          <w:rFonts w:ascii="Arial" w:hAnsi="Arial" w:cs="Arial"/>
          <w:sz w:val="24"/>
          <w:szCs w:val="24"/>
        </w:rPr>
        <w:t>ного образования «Тихоновка» № 49 от 23.10</w:t>
      </w:r>
      <w:r>
        <w:rPr>
          <w:rFonts w:ascii="Arial" w:hAnsi="Arial" w:cs="Arial"/>
          <w:sz w:val="24"/>
          <w:szCs w:val="24"/>
        </w:rPr>
        <w:t>.2020</w:t>
      </w:r>
      <w:r w:rsidR="00820FA7">
        <w:rPr>
          <w:rFonts w:ascii="Arial" w:hAnsi="Arial" w:cs="Arial"/>
          <w:sz w:val="24"/>
          <w:szCs w:val="24"/>
        </w:rPr>
        <w:t>г.</w:t>
      </w:r>
      <w:r w:rsidR="00820FA7" w:rsidRPr="00820FA7">
        <w:rPr>
          <w:rFonts w:ascii="Arial" w:hAnsi="Arial" w:cs="Arial"/>
          <w:b/>
          <w:sz w:val="32"/>
          <w:szCs w:val="32"/>
        </w:rPr>
        <w:t xml:space="preserve"> </w:t>
      </w:r>
      <w:r w:rsidR="00820FA7">
        <w:rPr>
          <w:rFonts w:ascii="Arial" w:hAnsi="Arial" w:cs="Arial"/>
          <w:sz w:val="24"/>
          <w:szCs w:val="24"/>
        </w:rPr>
        <w:t>«О</w:t>
      </w:r>
      <w:r w:rsidR="00820FA7" w:rsidRPr="00820FA7">
        <w:rPr>
          <w:rFonts w:ascii="Arial" w:hAnsi="Arial" w:cs="Arial"/>
          <w:sz w:val="24"/>
          <w:szCs w:val="24"/>
        </w:rPr>
        <w:t>б утверждении</w:t>
      </w:r>
      <w:r w:rsidR="00C31AA7">
        <w:rPr>
          <w:rFonts w:ascii="Arial" w:hAnsi="Arial" w:cs="Arial"/>
          <w:sz w:val="24"/>
          <w:szCs w:val="24"/>
        </w:rPr>
        <w:t xml:space="preserve"> П</w:t>
      </w:r>
      <w:r w:rsidR="00820FA7" w:rsidRPr="00820FA7">
        <w:rPr>
          <w:rFonts w:ascii="Arial" w:hAnsi="Arial" w:cs="Arial"/>
          <w:sz w:val="24"/>
          <w:szCs w:val="24"/>
        </w:rPr>
        <w:t>орядка прим</w:t>
      </w:r>
      <w:r w:rsidR="00C31AA7">
        <w:rPr>
          <w:rFonts w:ascii="Arial" w:hAnsi="Arial" w:cs="Arial"/>
          <w:sz w:val="24"/>
          <w:szCs w:val="24"/>
        </w:rPr>
        <w:t>енения бюджетной классификации Российской Ф</w:t>
      </w:r>
      <w:r w:rsidR="00820FA7" w:rsidRPr="00820FA7">
        <w:rPr>
          <w:rFonts w:ascii="Arial" w:hAnsi="Arial" w:cs="Arial"/>
          <w:sz w:val="24"/>
          <w:szCs w:val="24"/>
        </w:rPr>
        <w:t xml:space="preserve">едерации в части, относящейся к бюджету </w:t>
      </w:r>
      <w:r w:rsidR="00C31AA7">
        <w:rPr>
          <w:rFonts w:ascii="Arial" w:hAnsi="Arial" w:cs="Arial"/>
          <w:sz w:val="24"/>
          <w:szCs w:val="24"/>
        </w:rPr>
        <w:t>МО «Т</w:t>
      </w:r>
      <w:r w:rsidR="00820FA7" w:rsidRPr="00820FA7">
        <w:rPr>
          <w:rFonts w:ascii="Arial" w:hAnsi="Arial" w:cs="Arial"/>
          <w:sz w:val="24"/>
          <w:szCs w:val="24"/>
        </w:rPr>
        <w:t>ихоновка»»</w:t>
      </w:r>
    </w:p>
    <w:p w:rsidR="00AF22B1" w:rsidRPr="00820FA7" w:rsidRDefault="00AF22B1" w:rsidP="00AF22B1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AF22B1" w:rsidRDefault="00AF22B1" w:rsidP="00AF22B1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опубликовать в Вестнике МО «Тихоновка» и на официальном сайте МО «Боханский район» в информационно-телекоммуникационной сети Интернет.</w:t>
      </w:r>
    </w:p>
    <w:p w:rsidR="00AF22B1" w:rsidRPr="00AF22B1" w:rsidRDefault="00AF22B1" w:rsidP="00AF22B1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8"/>
          <w:szCs w:val="24"/>
        </w:rPr>
      </w:pPr>
    </w:p>
    <w:p w:rsidR="00AF22B1" w:rsidRPr="00AF22B1" w:rsidRDefault="00AF22B1" w:rsidP="00AF22B1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8"/>
          <w:szCs w:val="24"/>
        </w:rPr>
      </w:pPr>
    </w:p>
    <w:p w:rsidR="00AF22B1" w:rsidRPr="00EB492A" w:rsidRDefault="00AF22B1" w:rsidP="00270060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gramStart"/>
      <w:r>
        <w:rPr>
          <w:rFonts w:ascii="Arial" w:hAnsi="Arial" w:cs="Arial"/>
          <w:sz w:val="24"/>
          <w:szCs w:val="24"/>
        </w:rPr>
        <w:t>Тихоновка»</w:t>
      </w:r>
      <w:r w:rsidR="00C31AA7">
        <w:rPr>
          <w:rFonts w:ascii="Arial" w:hAnsi="Arial" w:cs="Arial"/>
          <w:sz w:val="24"/>
          <w:szCs w:val="24"/>
        </w:rPr>
        <w:t xml:space="preserve">   </w:t>
      </w:r>
      <w:proofErr w:type="gramEnd"/>
      <w:r w:rsidR="00C31AA7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>М.В.Скоробогатова</w:t>
      </w:r>
    </w:p>
    <w:p w:rsidR="00AF22B1" w:rsidRPr="00AF22B1" w:rsidRDefault="00AF22B1" w:rsidP="00AF22B1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</w:p>
    <w:p w:rsidR="006644A1" w:rsidRDefault="006644A1" w:rsidP="00C64900">
      <w:pPr>
        <w:ind w:right="-1136"/>
      </w:pPr>
    </w:p>
    <w:sectPr w:rsidR="006644A1" w:rsidSect="00C64900">
      <w:pgSz w:w="11906" w:h="16838"/>
      <w:pgMar w:top="1134" w:right="170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F1DD2"/>
    <w:multiLevelType w:val="hybridMultilevel"/>
    <w:tmpl w:val="A9CA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DB"/>
    <w:rsid w:val="00133108"/>
    <w:rsid w:val="001D628A"/>
    <w:rsid w:val="00270060"/>
    <w:rsid w:val="006644A1"/>
    <w:rsid w:val="006E1469"/>
    <w:rsid w:val="00820FA7"/>
    <w:rsid w:val="00AF22B1"/>
    <w:rsid w:val="00C31AA7"/>
    <w:rsid w:val="00C64900"/>
    <w:rsid w:val="00D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CF87"/>
  <w15:chartTrackingRefBased/>
  <w15:docId w15:val="{BF24699E-6C3D-43AD-B83A-3BC0AFC8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49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22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2021-12-22T07:13:00Z</cp:lastPrinted>
  <dcterms:created xsi:type="dcterms:W3CDTF">2021-10-27T02:23:00Z</dcterms:created>
  <dcterms:modified xsi:type="dcterms:W3CDTF">2021-12-27T03:40:00Z</dcterms:modified>
</cp:coreProperties>
</file>